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4D" w:rsidRPr="009E6355" w:rsidRDefault="00456D48" w:rsidP="002A064D">
      <w:pPr>
        <w:jc w:val="center"/>
        <w:rPr>
          <w:b/>
          <w:sz w:val="40"/>
          <w:szCs w:val="40"/>
          <w:lang w:eastAsia="en-GB"/>
        </w:rPr>
      </w:pPr>
      <w:r>
        <w:rPr>
          <w:b/>
          <w:sz w:val="40"/>
          <w:szCs w:val="40"/>
          <w:lang w:eastAsia="en-GB"/>
        </w:rPr>
        <w:t xml:space="preserve">09-01 </w:t>
      </w:r>
      <w:r w:rsidR="002A064D" w:rsidRPr="009E6355">
        <w:rPr>
          <w:b/>
          <w:sz w:val="40"/>
          <w:szCs w:val="40"/>
          <w:lang w:eastAsia="en-GB"/>
        </w:rPr>
        <w:t>Ledarskap – föreningskultur</w:t>
      </w:r>
      <w:bookmarkStart w:id="0" w:name="_GoBack"/>
      <w:bookmarkEnd w:id="0"/>
      <w:r w:rsidR="002A064D" w:rsidRPr="009E6355">
        <w:rPr>
          <w:b/>
          <w:sz w:val="40"/>
          <w:szCs w:val="40"/>
          <w:lang w:eastAsia="en-GB"/>
        </w:rPr>
        <w:t>/klimat</w:t>
      </w:r>
    </w:p>
    <w:p w:rsidR="00777064" w:rsidRPr="008577F3" w:rsidRDefault="00777064" w:rsidP="008577F3">
      <w:pPr>
        <w:jc w:val="center"/>
        <w:rPr>
          <w:b/>
          <w:bCs/>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777064">
        <w:tc>
          <w:tcPr>
            <w:tcW w:w="9104" w:type="dxa"/>
            <w:shd w:val="clear" w:color="auto" w:fill="FFFF99"/>
          </w:tcPr>
          <w:p w:rsidR="00777064" w:rsidRPr="004829CB" w:rsidRDefault="00777064" w:rsidP="008577F3">
            <w:pPr>
              <w:rPr>
                <w:b/>
                <w:bCs/>
                <w:sz w:val="24"/>
                <w:szCs w:val="24"/>
              </w:rPr>
            </w:pPr>
            <w:r w:rsidRPr="004829CB">
              <w:rPr>
                <w:b/>
                <w:bCs/>
                <w:sz w:val="24"/>
                <w:szCs w:val="24"/>
              </w:rPr>
              <w:t>Syfte med avsnittet:</w:t>
            </w:r>
          </w:p>
        </w:tc>
      </w:tr>
    </w:tbl>
    <w:p w:rsidR="00777064" w:rsidRDefault="00777064" w:rsidP="008577F3">
      <w:pPr>
        <w:jc w:val="center"/>
        <w:rPr>
          <w:sz w:val="24"/>
          <w:szCs w:val="24"/>
        </w:rPr>
      </w:pPr>
    </w:p>
    <w:p w:rsidR="002A064D" w:rsidRPr="009E6355" w:rsidRDefault="002A064D" w:rsidP="002A064D">
      <w:pPr>
        <w:autoSpaceDE w:val="0"/>
        <w:autoSpaceDN w:val="0"/>
        <w:adjustRightInd w:val="0"/>
        <w:rPr>
          <w:sz w:val="24"/>
        </w:rPr>
      </w:pPr>
      <w:r w:rsidRPr="009E6355">
        <w:rPr>
          <w:sz w:val="24"/>
        </w:rPr>
        <w:t xml:space="preserve">Alla ska känna till föreningens vision och värdering. Varje </w:t>
      </w:r>
      <w:r w:rsidR="00547274">
        <w:rPr>
          <w:sz w:val="24"/>
        </w:rPr>
        <w:t>sektion</w:t>
      </w:r>
      <w:r w:rsidRPr="009E6355">
        <w:rPr>
          <w:sz w:val="24"/>
        </w:rPr>
        <w:t xml:space="preserve"> har en viktig roll i att skapa ett gott föreningsklimat och det är viktigt att uppmuntra sina </w:t>
      </w:r>
      <w:r w:rsidR="00547274">
        <w:rPr>
          <w:sz w:val="24"/>
        </w:rPr>
        <w:t>ledare</w:t>
      </w:r>
      <w:r w:rsidRPr="009E6355">
        <w:rPr>
          <w:sz w:val="24"/>
        </w:rPr>
        <w:t>. Flickor och pojkar, kvinnor och män inom föreningslivet ska ha samma rättigheter, skyldigheter och möjligheter och de ska dela inflytande och ansvar. Föreningens viktigaste tillgång är ledarna. Därför är det viktigt att förvalta och utveckla dem på bästa sätt.</w:t>
      </w:r>
    </w:p>
    <w:p w:rsidR="00777064" w:rsidRDefault="00777064" w:rsidP="008577F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777064">
        <w:tc>
          <w:tcPr>
            <w:tcW w:w="9104" w:type="dxa"/>
            <w:shd w:val="clear" w:color="auto" w:fill="FFFF99"/>
          </w:tcPr>
          <w:p w:rsidR="00777064" w:rsidRPr="004829CB" w:rsidRDefault="00777064" w:rsidP="0092413D">
            <w:pPr>
              <w:rPr>
                <w:b/>
                <w:bCs/>
                <w:sz w:val="24"/>
                <w:szCs w:val="24"/>
              </w:rPr>
            </w:pPr>
            <w:r w:rsidRPr="004829CB">
              <w:rPr>
                <w:b/>
                <w:bCs/>
                <w:sz w:val="24"/>
                <w:szCs w:val="24"/>
              </w:rPr>
              <w:t>Hur kommuniceras innehållet i föreningen:</w:t>
            </w:r>
          </w:p>
        </w:tc>
      </w:tr>
    </w:tbl>
    <w:p w:rsidR="00777064" w:rsidRDefault="00777064" w:rsidP="008577F3">
      <w:pPr>
        <w:rPr>
          <w:sz w:val="24"/>
          <w:szCs w:val="24"/>
        </w:rPr>
      </w:pPr>
    </w:p>
    <w:p w:rsidR="002A064D" w:rsidRPr="009E6355" w:rsidRDefault="002A064D" w:rsidP="002A064D">
      <w:pPr>
        <w:numPr>
          <w:ilvl w:val="0"/>
          <w:numId w:val="2"/>
        </w:numPr>
        <w:rPr>
          <w:sz w:val="24"/>
        </w:rPr>
      </w:pPr>
      <w:r w:rsidRPr="009E6355">
        <w:rPr>
          <w:sz w:val="24"/>
        </w:rPr>
        <w:t>Styrelsen och ledarna i föreningen säkerställer att medlemmar</w:t>
      </w:r>
      <w:r w:rsidR="00547274">
        <w:rPr>
          <w:sz w:val="24"/>
        </w:rPr>
        <w:t>na</w:t>
      </w:r>
      <w:r w:rsidRPr="009E6355">
        <w:rPr>
          <w:sz w:val="24"/>
        </w:rPr>
        <w:t xml:space="preserve"> känner till vår ledarskapspolicy hur vi jobbar för att följa den.</w:t>
      </w:r>
    </w:p>
    <w:p w:rsidR="002A064D" w:rsidRPr="009E6355" w:rsidRDefault="002A064D" w:rsidP="002A064D">
      <w:pPr>
        <w:numPr>
          <w:ilvl w:val="0"/>
          <w:numId w:val="2"/>
        </w:numPr>
        <w:rPr>
          <w:sz w:val="24"/>
        </w:rPr>
      </w:pPr>
      <w:r w:rsidRPr="009E6355">
        <w:rPr>
          <w:sz w:val="24"/>
        </w:rPr>
        <w:t>Hur vi jobbar med Ledarutveckling kommuniceras kontinuerligt vid lämpliga möten och medlems- och föräldraträffar.</w:t>
      </w:r>
    </w:p>
    <w:p w:rsidR="002A064D" w:rsidRPr="009E6355" w:rsidRDefault="002A064D" w:rsidP="002A064D">
      <w:pPr>
        <w:numPr>
          <w:ilvl w:val="0"/>
          <w:numId w:val="2"/>
        </w:numPr>
        <w:rPr>
          <w:sz w:val="24"/>
        </w:rPr>
      </w:pPr>
      <w:r w:rsidRPr="009E6355">
        <w:rPr>
          <w:sz w:val="24"/>
        </w:rPr>
        <w:t xml:space="preserve">Informationen kan spridas via hemsidan, skriftligt </w:t>
      </w:r>
      <w:r>
        <w:rPr>
          <w:sz w:val="24"/>
        </w:rPr>
        <w:t xml:space="preserve">(utskick/anslag på IP) </w:t>
      </w:r>
      <w:r w:rsidRPr="009E6355">
        <w:rPr>
          <w:sz w:val="24"/>
        </w:rPr>
        <w:t>och muntligt.</w:t>
      </w:r>
    </w:p>
    <w:p w:rsidR="005D2521" w:rsidRDefault="005D2521" w:rsidP="008577F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777064">
        <w:tc>
          <w:tcPr>
            <w:tcW w:w="9104" w:type="dxa"/>
            <w:shd w:val="clear" w:color="auto" w:fill="FFFF99"/>
          </w:tcPr>
          <w:p w:rsidR="00777064" w:rsidRPr="004829CB" w:rsidRDefault="00777064" w:rsidP="0092413D">
            <w:pPr>
              <w:rPr>
                <w:b/>
                <w:bCs/>
                <w:sz w:val="24"/>
                <w:szCs w:val="24"/>
              </w:rPr>
            </w:pPr>
            <w:r w:rsidRPr="004829CB">
              <w:rPr>
                <w:b/>
                <w:bCs/>
                <w:sz w:val="24"/>
                <w:szCs w:val="24"/>
              </w:rPr>
              <w:t>Information:</w:t>
            </w:r>
          </w:p>
        </w:tc>
      </w:tr>
    </w:tbl>
    <w:p w:rsidR="00777064" w:rsidRDefault="00777064" w:rsidP="008577F3">
      <w:pPr>
        <w:rPr>
          <w:sz w:val="24"/>
          <w:szCs w:val="24"/>
        </w:rPr>
      </w:pPr>
    </w:p>
    <w:p w:rsidR="002A064D" w:rsidRPr="009E6355" w:rsidRDefault="002A064D" w:rsidP="002A064D">
      <w:pPr>
        <w:rPr>
          <w:b/>
          <w:sz w:val="28"/>
          <w:szCs w:val="28"/>
          <w:u w:val="single"/>
        </w:rPr>
      </w:pPr>
      <w:r w:rsidRPr="009E6355">
        <w:rPr>
          <w:b/>
          <w:sz w:val="28"/>
          <w:szCs w:val="28"/>
          <w:u w:val="single"/>
        </w:rPr>
        <w:t>UTVECKLING LEDARVÅRD</w:t>
      </w:r>
    </w:p>
    <w:p w:rsidR="002A064D" w:rsidRPr="009E6355" w:rsidRDefault="002A064D" w:rsidP="002A064D"/>
    <w:p w:rsidR="002A064D" w:rsidRPr="009E6355" w:rsidRDefault="002A064D" w:rsidP="002A064D">
      <w:pPr>
        <w:rPr>
          <w:sz w:val="24"/>
          <w:szCs w:val="24"/>
        </w:rPr>
      </w:pPr>
      <w:r w:rsidRPr="009E6355">
        <w:rPr>
          <w:sz w:val="24"/>
          <w:szCs w:val="24"/>
        </w:rPr>
        <w:t xml:space="preserve">Ordförande har huvudansvaret för föreningens utveckling. </w:t>
      </w:r>
    </w:p>
    <w:p w:rsidR="002A064D" w:rsidRPr="009E6355" w:rsidRDefault="002A064D" w:rsidP="002A064D">
      <w:pPr>
        <w:rPr>
          <w:sz w:val="24"/>
          <w:szCs w:val="24"/>
        </w:rPr>
      </w:pPr>
    </w:p>
    <w:p w:rsidR="002A064D" w:rsidRDefault="002A064D" w:rsidP="002A064D">
      <w:pPr>
        <w:rPr>
          <w:sz w:val="24"/>
          <w:szCs w:val="24"/>
        </w:rPr>
      </w:pPr>
      <w:r w:rsidRPr="009E6355">
        <w:rPr>
          <w:sz w:val="24"/>
          <w:szCs w:val="24"/>
        </w:rPr>
        <w:t xml:space="preserve">En </w:t>
      </w:r>
      <w:r w:rsidRPr="009E6355">
        <w:rPr>
          <w:b/>
          <w:sz w:val="24"/>
          <w:szCs w:val="24"/>
        </w:rPr>
        <w:t>utbildningsansvarig</w:t>
      </w:r>
      <w:r w:rsidRPr="009E6355">
        <w:rPr>
          <w:sz w:val="24"/>
          <w:szCs w:val="24"/>
        </w:rPr>
        <w:t xml:space="preserve"> utses av styrelsen varje år. Den utbildningsansvarige har framför allt till uppgift att </w:t>
      </w:r>
      <w:r>
        <w:rPr>
          <w:sz w:val="24"/>
          <w:szCs w:val="24"/>
        </w:rPr>
        <w:t>sprida information om aktuella utbildningar</w:t>
      </w:r>
      <w:r w:rsidRPr="009E6355">
        <w:rPr>
          <w:sz w:val="24"/>
          <w:szCs w:val="24"/>
        </w:rPr>
        <w:t>, vid behov hjälpa till med anmälningar, kontakter med utbildare (t.ex. SISU) samt hålla koll på föreningens utbildningslitteratur.</w:t>
      </w:r>
      <w:r w:rsidR="00547274">
        <w:rPr>
          <w:sz w:val="24"/>
          <w:szCs w:val="24"/>
        </w:rPr>
        <w:t xml:space="preserve"> Den utbildningsansvarige i föreningen samordnar även utbildningsbehovet i Ungdomssektionen med dess utbildningsansvarige.</w:t>
      </w:r>
    </w:p>
    <w:p w:rsidR="00547274" w:rsidRDefault="00547274" w:rsidP="002A064D">
      <w:pPr>
        <w:rPr>
          <w:sz w:val="24"/>
          <w:szCs w:val="24"/>
        </w:rPr>
      </w:pPr>
    </w:p>
    <w:p w:rsidR="00547274" w:rsidRPr="00831B55" w:rsidRDefault="00547274" w:rsidP="00547274">
      <w:pPr>
        <w:rPr>
          <w:sz w:val="24"/>
          <w:szCs w:val="24"/>
        </w:rPr>
      </w:pPr>
      <w:r w:rsidRPr="00831B55">
        <w:rPr>
          <w:sz w:val="24"/>
          <w:szCs w:val="24"/>
        </w:rPr>
        <w:t>Adress till SISU Kalmar:</w:t>
      </w:r>
      <w:r w:rsidRPr="00831B55">
        <w:rPr>
          <w:sz w:val="24"/>
          <w:szCs w:val="24"/>
        </w:rPr>
        <w:br/>
      </w:r>
      <w:r w:rsidR="00C53398">
        <w:rPr>
          <w:sz w:val="24"/>
          <w:szCs w:val="24"/>
        </w:rPr>
        <w:t>Philip Rosqvist</w:t>
      </w:r>
      <w:r w:rsidRPr="00831B55">
        <w:rPr>
          <w:sz w:val="24"/>
          <w:szCs w:val="24"/>
        </w:rPr>
        <w:t xml:space="preserve">, </w:t>
      </w:r>
      <w:r w:rsidRPr="00601556">
        <w:rPr>
          <w:sz w:val="24"/>
          <w:szCs w:val="24"/>
        </w:rPr>
        <w:t>Stagneliusgatan 31</w:t>
      </w:r>
      <w:r w:rsidRPr="00831B55">
        <w:rPr>
          <w:sz w:val="24"/>
          <w:szCs w:val="24"/>
        </w:rPr>
        <w:t xml:space="preserve">, 392 34 Kalmar, mobil: </w:t>
      </w:r>
      <w:proofErr w:type="gramStart"/>
      <w:r w:rsidR="005242A8" w:rsidRPr="005242A8">
        <w:rPr>
          <w:sz w:val="24"/>
          <w:szCs w:val="24"/>
        </w:rPr>
        <w:t>070-</w:t>
      </w:r>
      <w:r w:rsidR="00C53398">
        <w:rPr>
          <w:sz w:val="24"/>
          <w:szCs w:val="24"/>
        </w:rPr>
        <w:t>5089146</w:t>
      </w:r>
      <w:proofErr w:type="gramEnd"/>
    </w:p>
    <w:p w:rsidR="00547274" w:rsidRPr="00831B55" w:rsidRDefault="00547274" w:rsidP="00547274">
      <w:pPr>
        <w:rPr>
          <w:sz w:val="24"/>
          <w:szCs w:val="24"/>
        </w:rPr>
      </w:pPr>
    </w:p>
    <w:p w:rsidR="00547274" w:rsidRPr="00831B55" w:rsidRDefault="003A0F14" w:rsidP="00547274">
      <w:pPr>
        <w:rPr>
          <w:sz w:val="24"/>
          <w:szCs w:val="24"/>
        </w:rPr>
      </w:pPr>
      <w:hyperlink r:id="rId7" w:history="1">
        <w:r w:rsidR="00C53398" w:rsidRPr="00565A02">
          <w:rPr>
            <w:rStyle w:val="Hyperlnk"/>
            <w:sz w:val="24"/>
            <w:szCs w:val="24"/>
          </w:rPr>
          <w:t>philip.rosqvist@smalandsidrotten.se</w:t>
        </w:r>
      </w:hyperlink>
      <w:r w:rsidR="00547274" w:rsidRPr="00831B55">
        <w:rPr>
          <w:sz w:val="24"/>
          <w:szCs w:val="24"/>
        </w:rPr>
        <w:t xml:space="preserve"> </w:t>
      </w:r>
    </w:p>
    <w:p w:rsidR="00547274" w:rsidRPr="00831B55" w:rsidRDefault="00547274" w:rsidP="00831B55">
      <w:pPr>
        <w:ind w:firstLine="1304"/>
        <w:rPr>
          <w:sz w:val="24"/>
          <w:szCs w:val="24"/>
        </w:rPr>
      </w:pPr>
    </w:p>
    <w:p w:rsidR="002A064D" w:rsidRPr="00831B55" w:rsidRDefault="002A064D" w:rsidP="002A064D">
      <w:pPr>
        <w:rPr>
          <w:sz w:val="24"/>
          <w:szCs w:val="24"/>
        </w:rPr>
      </w:pPr>
    </w:p>
    <w:p w:rsidR="002A064D" w:rsidRPr="009E6355" w:rsidRDefault="002A064D" w:rsidP="002A064D">
      <w:pPr>
        <w:rPr>
          <w:sz w:val="24"/>
          <w:szCs w:val="24"/>
        </w:rPr>
      </w:pPr>
      <w:r w:rsidRPr="00831B55">
        <w:rPr>
          <w:sz w:val="24"/>
          <w:szCs w:val="24"/>
        </w:rPr>
        <w:t>Ett av våra övergripande</w:t>
      </w:r>
      <w:r w:rsidRPr="009E6355">
        <w:rPr>
          <w:sz w:val="24"/>
          <w:szCs w:val="24"/>
        </w:rPr>
        <w:t xml:space="preserve"> mål lyder;</w:t>
      </w:r>
    </w:p>
    <w:p w:rsidR="002A064D" w:rsidRPr="009E6355" w:rsidRDefault="002A064D" w:rsidP="002A064D">
      <w:pPr>
        <w:rPr>
          <w:sz w:val="24"/>
          <w:szCs w:val="24"/>
        </w:rPr>
      </w:pPr>
      <w:r w:rsidRPr="009E6355">
        <w:rPr>
          <w:sz w:val="24"/>
          <w:szCs w:val="24"/>
        </w:rPr>
        <w:t>”Att skapa intresse för ledaruppdrag inom föreningen, erbjuda önskvärd utbildning”</w:t>
      </w:r>
    </w:p>
    <w:p w:rsidR="002A064D" w:rsidRPr="009E6355" w:rsidRDefault="002A064D" w:rsidP="002A064D">
      <w:pPr>
        <w:rPr>
          <w:sz w:val="24"/>
          <w:szCs w:val="24"/>
        </w:rPr>
      </w:pPr>
    </w:p>
    <w:p w:rsidR="002A064D" w:rsidRPr="009E6355" w:rsidRDefault="002A064D" w:rsidP="002A064D">
      <w:pPr>
        <w:rPr>
          <w:sz w:val="24"/>
          <w:szCs w:val="24"/>
        </w:rPr>
      </w:pPr>
      <w:r w:rsidRPr="009E6355">
        <w:rPr>
          <w:sz w:val="24"/>
          <w:szCs w:val="24"/>
        </w:rPr>
        <w:t xml:space="preserve">Utan ledare har vi ingen förening – så enkelt är det. </w:t>
      </w:r>
      <w:r>
        <w:rPr>
          <w:sz w:val="24"/>
          <w:szCs w:val="24"/>
        </w:rPr>
        <w:t>D</w:t>
      </w:r>
      <w:r w:rsidRPr="009E6355">
        <w:rPr>
          <w:sz w:val="24"/>
          <w:szCs w:val="24"/>
        </w:rPr>
        <w:t xml:space="preserve">ärför uppmanar föreningen alla ledare, aktiva och ännu inte aktiva – att </w:t>
      </w:r>
      <w:r w:rsidRPr="009E6355">
        <w:rPr>
          <w:b/>
          <w:sz w:val="24"/>
          <w:szCs w:val="24"/>
        </w:rPr>
        <w:t>vidareutbilda</w:t>
      </w:r>
      <w:r w:rsidRPr="009E6355">
        <w:rPr>
          <w:sz w:val="24"/>
          <w:szCs w:val="24"/>
        </w:rPr>
        <w:t xml:space="preserve"> sig på olika sätt. Det utvecklar individen och därmed vår verksamhet. Föreningen står för utbildningskostnaden samt betalar ut reseersättning.</w:t>
      </w:r>
    </w:p>
    <w:p w:rsidR="002A064D" w:rsidRPr="009E6355" w:rsidRDefault="002A064D" w:rsidP="002A064D">
      <w:pPr>
        <w:rPr>
          <w:sz w:val="24"/>
          <w:szCs w:val="24"/>
        </w:rPr>
      </w:pPr>
    </w:p>
    <w:p w:rsidR="002A064D" w:rsidRPr="009E6355" w:rsidRDefault="002A064D" w:rsidP="002A064D">
      <w:pPr>
        <w:rPr>
          <w:sz w:val="24"/>
          <w:szCs w:val="24"/>
        </w:rPr>
      </w:pPr>
      <w:r w:rsidRPr="009E6355">
        <w:rPr>
          <w:sz w:val="24"/>
          <w:szCs w:val="24"/>
        </w:rPr>
        <w:lastRenderedPageBreak/>
        <w:t xml:space="preserve">Exempel på utbildningar är; tränarutbildningar, instruktörsutbildningar, styrelsekurser, massage- och förbandsutbildningar. Det går även att skräddarsy utbildningar för vårt speciella behov. </w:t>
      </w:r>
    </w:p>
    <w:p w:rsidR="002A064D" w:rsidRPr="009E6355" w:rsidRDefault="002A064D" w:rsidP="002A064D">
      <w:pPr>
        <w:rPr>
          <w:sz w:val="24"/>
          <w:szCs w:val="24"/>
        </w:rPr>
      </w:pPr>
    </w:p>
    <w:p w:rsidR="002A064D" w:rsidRPr="009E6355" w:rsidRDefault="002A064D" w:rsidP="002A064D">
      <w:pPr>
        <w:rPr>
          <w:sz w:val="24"/>
          <w:szCs w:val="24"/>
        </w:rPr>
      </w:pPr>
      <w:r w:rsidRPr="009E6355">
        <w:rPr>
          <w:sz w:val="24"/>
          <w:szCs w:val="24"/>
        </w:rPr>
        <w:t xml:space="preserve">Ett enkelt sätt att utbilda sig är att läsa </w:t>
      </w:r>
      <w:r w:rsidRPr="009E6355">
        <w:rPr>
          <w:b/>
          <w:sz w:val="24"/>
          <w:szCs w:val="24"/>
        </w:rPr>
        <w:t>litteratur</w:t>
      </w:r>
      <w:r w:rsidRPr="009E6355">
        <w:rPr>
          <w:sz w:val="24"/>
          <w:szCs w:val="24"/>
        </w:rPr>
        <w:t>. Vi har samlat ett antal böcker i klubbrummet som du kan låna. Lämna tillbaka inom max en månad, tack! Föreningen kan beställa någon speciell bok om du så önskar – hör av dig till utbildningsansvarig.</w:t>
      </w:r>
    </w:p>
    <w:p w:rsidR="002A064D" w:rsidRPr="009E6355" w:rsidRDefault="002A064D" w:rsidP="002A064D">
      <w:pPr>
        <w:rPr>
          <w:sz w:val="24"/>
          <w:szCs w:val="24"/>
        </w:rPr>
      </w:pPr>
    </w:p>
    <w:p w:rsidR="002A064D" w:rsidRDefault="002A064D" w:rsidP="002A064D">
      <w:pPr>
        <w:rPr>
          <w:sz w:val="24"/>
          <w:szCs w:val="24"/>
        </w:rPr>
      </w:pPr>
      <w:r w:rsidRPr="009E6355">
        <w:rPr>
          <w:sz w:val="24"/>
          <w:szCs w:val="24"/>
        </w:rPr>
        <w:t xml:space="preserve">Varje ledare i föreningen </w:t>
      </w:r>
      <w:r>
        <w:rPr>
          <w:sz w:val="24"/>
          <w:szCs w:val="24"/>
        </w:rPr>
        <w:t>ska ha ett s</w:t>
      </w:r>
      <w:r w:rsidR="008A0216">
        <w:rPr>
          <w:sz w:val="24"/>
          <w:szCs w:val="24"/>
        </w:rPr>
        <w:t>.</w:t>
      </w:r>
      <w:r>
        <w:rPr>
          <w:sz w:val="24"/>
          <w:szCs w:val="24"/>
        </w:rPr>
        <w:t xml:space="preserve">k. </w:t>
      </w:r>
      <w:r w:rsidRPr="009E6355">
        <w:rPr>
          <w:b/>
          <w:sz w:val="24"/>
          <w:szCs w:val="24"/>
        </w:rPr>
        <w:t>”</w:t>
      </w:r>
      <w:proofErr w:type="spellStart"/>
      <w:r w:rsidRPr="009E6355">
        <w:rPr>
          <w:b/>
          <w:sz w:val="24"/>
          <w:szCs w:val="24"/>
        </w:rPr>
        <w:t>ledarkit</w:t>
      </w:r>
      <w:proofErr w:type="spellEnd"/>
      <w:r w:rsidRPr="009E6355">
        <w:rPr>
          <w:b/>
          <w:sz w:val="24"/>
          <w:szCs w:val="24"/>
        </w:rPr>
        <w:t>”</w:t>
      </w:r>
      <w:r w:rsidRPr="009E6355">
        <w:rPr>
          <w:sz w:val="24"/>
          <w:szCs w:val="24"/>
        </w:rPr>
        <w:t xml:space="preserve"> bestående av</w:t>
      </w:r>
      <w:r>
        <w:rPr>
          <w:sz w:val="24"/>
          <w:szCs w:val="24"/>
        </w:rPr>
        <w:t xml:space="preserve"> all viktig information och nödvändiga instruktioner i händelse av olyckor i samband med aktiviteter. </w:t>
      </w:r>
      <w:r w:rsidRPr="009E6355">
        <w:rPr>
          <w:sz w:val="24"/>
          <w:szCs w:val="24"/>
        </w:rPr>
        <w:t xml:space="preserve"> Föreningsordföranden har ansvaret för att se till att rätt personer får detta kit.</w:t>
      </w:r>
    </w:p>
    <w:p w:rsidR="002A064D" w:rsidRDefault="002A064D" w:rsidP="002A064D">
      <w:pPr>
        <w:rPr>
          <w:sz w:val="24"/>
          <w:szCs w:val="24"/>
        </w:rPr>
      </w:pPr>
      <w:r>
        <w:rPr>
          <w:sz w:val="24"/>
          <w:szCs w:val="24"/>
        </w:rPr>
        <w:t xml:space="preserve">Varje ledare har dessutom rätt till ett set med </w:t>
      </w:r>
      <w:proofErr w:type="spellStart"/>
      <w:r>
        <w:rPr>
          <w:sz w:val="24"/>
          <w:szCs w:val="24"/>
        </w:rPr>
        <w:t>profilkäder</w:t>
      </w:r>
      <w:proofErr w:type="spellEnd"/>
      <w:r>
        <w:rPr>
          <w:sz w:val="24"/>
          <w:szCs w:val="24"/>
        </w:rPr>
        <w:t xml:space="preserve"> bestående av </w:t>
      </w:r>
      <w:r w:rsidR="00EA12E0">
        <w:rPr>
          <w:sz w:val="24"/>
          <w:szCs w:val="24"/>
        </w:rPr>
        <w:t xml:space="preserve">t-shirt och </w:t>
      </w:r>
      <w:r w:rsidRPr="009E6355">
        <w:rPr>
          <w:sz w:val="24"/>
          <w:szCs w:val="24"/>
        </w:rPr>
        <w:t>shorts.</w:t>
      </w:r>
    </w:p>
    <w:p w:rsidR="002A064D" w:rsidRDefault="002A064D" w:rsidP="002A064D">
      <w:pPr>
        <w:rPr>
          <w:sz w:val="24"/>
          <w:szCs w:val="24"/>
        </w:rPr>
      </w:pPr>
    </w:p>
    <w:p w:rsidR="002A064D" w:rsidRPr="009E6355" w:rsidRDefault="002A064D" w:rsidP="002A064D"/>
    <w:p w:rsidR="002A064D" w:rsidRPr="009E6355" w:rsidRDefault="002A064D" w:rsidP="002A064D">
      <w:pPr>
        <w:pStyle w:val="Rubrik1"/>
        <w:rPr>
          <w:rFonts w:ascii="Times New Roman" w:hAnsi="Times New Roman"/>
          <w:sz w:val="28"/>
          <w:u w:val="single"/>
        </w:rPr>
      </w:pPr>
      <w:r w:rsidRPr="009E6355">
        <w:rPr>
          <w:rFonts w:ascii="Times New Roman" w:hAnsi="Times New Roman"/>
          <w:sz w:val="28"/>
          <w:u w:val="single"/>
        </w:rPr>
        <w:t xml:space="preserve">Ledstjärnor för ledare i Tvärskogs IF </w:t>
      </w:r>
    </w:p>
    <w:p w:rsidR="002A064D" w:rsidRPr="009E6355" w:rsidRDefault="002A064D" w:rsidP="002A064D"/>
    <w:p w:rsidR="002A064D" w:rsidRPr="009E6355" w:rsidRDefault="002A064D" w:rsidP="002A064D">
      <w:pPr>
        <w:rPr>
          <w:sz w:val="24"/>
          <w:szCs w:val="24"/>
        </w:rPr>
      </w:pPr>
      <w:r w:rsidRPr="009E6355">
        <w:rPr>
          <w:sz w:val="24"/>
          <w:szCs w:val="24"/>
        </w:rPr>
        <w:t>Som ledare ska du sträva efter:</w:t>
      </w:r>
    </w:p>
    <w:p w:rsidR="002A064D" w:rsidRPr="009E6355" w:rsidRDefault="002A064D" w:rsidP="002A064D">
      <w:pPr>
        <w:ind w:left="360"/>
        <w:rPr>
          <w:sz w:val="24"/>
          <w:szCs w:val="24"/>
        </w:rPr>
      </w:pPr>
    </w:p>
    <w:p w:rsidR="002A064D" w:rsidRPr="009E6355" w:rsidRDefault="002A064D" w:rsidP="002A064D">
      <w:pPr>
        <w:numPr>
          <w:ilvl w:val="0"/>
          <w:numId w:val="5"/>
        </w:numPr>
        <w:spacing w:after="120"/>
        <w:rPr>
          <w:sz w:val="24"/>
          <w:szCs w:val="24"/>
        </w:rPr>
      </w:pPr>
      <w:r w:rsidRPr="009E6355">
        <w:rPr>
          <w:sz w:val="24"/>
          <w:szCs w:val="24"/>
        </w:rPr>
        <w:t>Att vara en förebild</w:t>
      </w:r>
      <w:r w:rsidR="00547274">
        <w:rPr>
          <w:sz w:val="24"/>
          <w:szCs w:val="24"/>
        </w:rPr>
        <w:t xml:space="preserve"> ”</w:t>
      </w:r>
      <w:r w:rsidRPr="009E6355">
        <w:rPr>
          <w:sz w:val="24"/>
          <w:szCs w:val="24"/>
        </w:rPr>
        <w:t>Andra gör som du gör – säg inte en sak och gör en annan</w:t>
      </w:r>
      <w:r w:rsidR="00547274">
        <w:rPr>
          <w:sz w:val="24"/>
          <w:szCs w:val="24"/>
        </w:rPr>
        <w:t>”</w:t>
      </w:r>
    </w:p>
    <w:p w:rsidR="002A064D" w:rsidRDefault="002A064D" w:rsidP="002A064D">
      <w:pPr>
        <w:numPr>
          <w:ilvl w:val="0"/>
          <w:numId w:val="5"/>
        </w:numPr>
        <w:spacing w:after="120"/>
        <w:rPr>
          <w:sz w:val="24"/>
          <w:szCs w:val="24"/>
        </w:rPr>
      </w:pPr>
      <w:r w:rsidRPr="000D1FB0">
        <w:rPr>
          <w:sz w:val="24"/>
          <w:szCs w:val="24"/>
        </w:rPr>
        <w:t>Att visa och behandla spelare, ledare, domare och föräldrar med respekt</w:t>
      </w:r>
    </w:p>
    <w:p w:rsidR="002A064D" w:rsidRDefault="002A064D" w:rsidP="002A064D">
      <w:pPr>
        <w:numPr>
          <w:ilvl w:val="0"/>
          <w:numId w:val="5"/>
        </w:numPr>
        <w:spacing w:after="120"/>
        <w:rPr>
          <w:sz w:val="24"/>
          <w:szCs w:val="24"/>
        </w:rPr>
      </w:pPr>
      <w:r w:rsidRPr="009E6355">
        <w:rPr>
          <w:sz w:val="24"/>
          <w:szCs w:val="24"/>
        </w:rPr>
        <w:t>Att skapa en positiv anda</w:t>
      </w:r>
      <w:r w:rsidRPr="009E6355">
        <w:rPr>
          <w:sz w:val="24"/>
          <w:szCs w:val="24"/>
        </w:rPr>
        <w:tab/>
      </w:r>
    </w:p>
    <w:p w:rsidR="002A064D" w:rsidRPr="009E6355" w:rsidRDefault="002A064D" w:rsidP="002A064D">
      <w:pPr>
        <w:numPr>
          <w:ilvl w:val="0"/>
          <w:numId w:val="5"/>
        </w:numPr>
        <w:spacing w:after="120"/>
        <w:rPr>
          <w:sz w:val="24"/>
          <w:szCs w:val="24"/>
        </w:rPr>
      </w:pPr>
      <w:r w:rsidRPr="009E6355">
        <w:rPr>
          <w:sz w:val="24"/>
          <w:szCs w:val="24"/>
        </w:rPr>
        <w:t>Att vara lojal mot föreningen</w:t>
      </w:r>
    </w:p>
    <w:p w:rsidR="002A064D" w:rsidRPr="009E6355" w:rsidRDefault="002A064D" w:rsidP="002A064D">
      <w:pPr>
        <w:numPr>
          <w:ilvl w:val="0"/>
          <w:numId w:val="5"/>
        </w:numPr>
        <w:spacing w:after="120"/>
        <w:rPr>
          <w:sz w:val="24"/>
          <w:szCs w:val="24"/>
        </w:rPr>
      </w:pPr>
      <w:r w:rsidRPr="009E6355">
        <w:rPr>
          <w:sz w:val="24"/>
          <w:szCs w:val="24"/>
        </w:rPr>
        <w:t>Att vårda före</w:t>
      </w:r>
      <w:r>
        <w:rPr>
          <w:sz w:val="24"/>
          <w:szCs w:val="24"/>
        </w:rPr>
        <w:t>ningens material och anläggning</w:t>
      </w:r>
    </w:p>
    <w:p w:rsidR="002A064D" w:rsidRPr="009E6355" w:rsidRDefault="002A064D" w:rsidP="002A064D">
      <w:pPr>
        <w:numPr>
          <w:ilvl w:val="0"/>
          <w:numId w:val="5"/>
        </w:numPr>
        <w:spacing w:after="120"/>
        <w:rPr>
          <w:sz w:val="24"/>
          <w:szCs w:val="24"/>
        </w:rPr>
      </w:pPr>
      <w:r w:rsidRPr="009E6355">
        <w:rPr>
          <w:sz w:val="24"/>
          <w:szCs w:val="24"/>
        </w:rPr>
        <w:t xml:space="preserve">Att vara gästvänlig </w:t>
      </w:r>
      <w:r w:rsidRPr="009E6355">
        <w:rPr>
          <w:sz w:val="24"/>
          <w:szCs w:val="24"/>
        </w:rPr>
        <w:br/>
      </w:r>
    </w:p>
    <w:p w:rsidR="002A064D" w:rsidRPr="009E6355" w:rsidRDefault="002A064D" w:rsidP="002A064D">
      <w:pPr>
        <w:spacing w:after="120"/>
        <w:ind w:left="357"/>
        <w:rPr>
          <w:sz w:val="24"/>
          <w:szCs w:val="24"/>
        </w:rPr>
      </w:pPr>
    </w:p>
    <w:p w:rsidR="002A064D" w:rsidRPr="009E6355" w:rsidRDefault="002A064D" w:rsidP="002A064D">
      <w:pPr>
        <w:autoSpaceDE w:val="0"/>
        <w:autoSpaceDN w:val="0"/>
        <w:adjustRightInd w:val="0"/>
        <w:rPr>
          <w:b/>
          <w:sz w:val="24"/>
          <w:szCs w:val="24"/>
          <w:lang w:eastAsia="en-GB"/>
        </w:rPr>
      </w:pPr>
      <w:r w:rsidRPr="009E6355">
        <w:rPr>
          <w:b/>
          <w:sz w:val="24"/>
          <w:szCs w:val="24"/>
          <w:lang w:eastAsia="en-GB"/>
        </w:rPr>
        <w:t>BILAGOR TILL DENNA DEL:</w:t>
      </w:r>
    </w:p>
    <w:p w:rsidR="002A064D" w:rsidRPr="009E6355" w:rsidRDefault="002A064D" w:rsidP="002A064D">
      <w:pPr>
        <w:autoSpaceDE w:val="0"/>
        <w:autoSpaceDN w:val="0"/>
        <w:adjustRightInd w:val="0"/>
        <w:rPr>
          <w:sz w:val="24"/>
          <w:szCs w:val="24"/>
          <w:lang w:eastAsia="en-GB"/>
        </w:rPr>
      </w:pPr>
      <w:proofErr w:type="spellStart"/>
      <w:r w:rsidRPr="009E6355">
        <w:rPr>
          <w:sz w:val="24"/>
          <w:szCs w:val="24"/>
          <w:lang w:eastAsia="en-GB"/>
        </w:rPr>
        <w:t>Ledar</w:t>
      </w:r>
      <w:r>
        <w:rPr>
          <w:sz w:val="24"/>
          <w:szCs w:val="24"/>
          <w:lang w:eastAsia="en-GB"/>
        </w:rPr>
        <w:t>kit</w:t>
      </w:r>
      <w:proofErr w:type="spellEnd"/>
    </w:p>
    <w:p w:rsidR="005E5CD8" w:rsidRDefault="005E5CD8" w:rsidP="005E5CD8">
      <w:pPr>
        <w:autoSpaceDE w:val="0"/>
        <w:autoSpaceDN w:val="0"/>
        <w:adjustRightInd w:val="0"/>
        <w:rPr>
          <w:sz w:val="24"/>
          <w:szCs w:val="24"/>
          <w:lang w:eastAsia="en-GB"/>
        </w:rPr>
      </w:pPr>
      <w:r>
        <w:rPr>
          <w:sz w:val="24"/>
          <w:szCs w:val="24"/>
          <w:lang w:eastAsia="en-GB"/>
        </w:rPr>
        <w:t>Ledarinstruktioner</w:t>
      </w:r>
    </w:p>
    <w:p w:rsidR="005E5CD8" w:rsidRPr="009E6355" w:rsidRDefault="005E5CD8" w:rsidP="005E5CD8">
      <w:pPr>
        <w:autoSpaceDE w:val="0"/>
        <w:autoSpaceDN w:val="0"/>
        <w:adjustRightInd w:val="0"/>
        <w:rPr>
          <w:sz w:val="24"/>
          <w:szCs w:val="24"/>
          <w:lang w:eastAsia="en-GB"/>
        </w:rPr>
      </w:pPr>
      <w:r w:rsidRPr="009E6355">
        <w:rPr>
          <w:sz w:val="24"/>
          <w:szCs w:val="24"/>
          <w:lang w:eastAsia="en-GB"/>
        </w:rPr>
        <w:t>Föräldramedverkan</w:t>
      </w:r>
    </w:p>
    <w:p w:rsidR="002A064D" w:rsidRPr="009E6355" w:rsidRDefault="005E5CD8" w:rsidP="002A064D">
      <w:pPr>
        <w:autoSpaceDE w:val="0"/>
        <w:autoSpaceDN w:val="0"/>
        <w:adjustRightInd w:val="0"/>
        <w:rPr>
          <w:sz w:val="24"/>
          <w:szCs w:val="24"/>
          <w:lang w:eastAsia="en-GB"/>
        </w:rPr>
      </w:pPr>
      <w:r>
        <w:rPr>
          <w:sz w:val="24"/>
          <w:szCs w:val="24"/>
          <w:lang w:eastAsia="en-GB"/>
        </w:rPr>
        <w:t>Likabehandlings</w:t>
      </w:r>
      <w:r w:rsidR="002A064D" w:rsidRPr="009E6355">
        <w:rPr>
          <w:sz w:val="24"/>
          <w:szCs w:val="24"/>
          <w:lang w:eastAsia="en-GB"/>
        </w:rPr>
        <w:t>plan</w:t>
      </w:r>
    </w:p>
    <w:p w:rsidR="002A064D" w:rsidRDefault="006D47B0" w:rsidP="002A064D">
      <w:pPr>
        <w:rPr>
          <w:sz w:val="24"/>
          <w:szCs w:val="24"/>
          <w:lang w:eastAsia="en-GB"/>
        </w:rPr>
      </w:pPr>
      <w:r>
        <w:rPr>
          <w:sz w:val="24"/>
          <w:szCs w:val="24"/>
          <w:lang w:eastAsia="en-GB"/>
        </w:rPr>
        <w:t>Jämställdhetspolicy</w:t>
      </w:r>
    </w:p>
    <w:p w:rsidR="00D02CB7" w:rsidRDefault="00D02CB7" w:rsidP="002A064D">
      <w:pPr>
        <w:rPr>
          <w:sz w:val="24"/>
          <w:szCs w:val="24"/>
          <w:lang w:eastAsia="en-GB"/>
        </w:rPr>
      </w:pPr>
      <w:r>
        <w:rPr>
          <w:sz w:val="24"/>
          <w:szCs w:val="24"/>
          <w:lang w:eastAsia="en-GB"/>
        </w:rPr>
        <w:t>Riktlinjer för spelarlån</w:t>
      </w:r>
    </w:p>
    <w:p w:rsidR="00831B55" w:rsidRDefault="00831B55" w:rsidP="002A064D">
      <w:pPr>
        <w:rPr>
          <w:sz w:val="24"/>
          <w:szCs w:val="24"/>
          <w:lang w:eastAsia="en-GB"/>
        </w:rPr>
      </w:pPr>
      <w:r>
        <w:rPr>
          <w:sz w:val="24"/>
          <w:szCs w:val="24"/>
          <w:lang w:eastAsia="en-GB"/>
        </w:rPr>
        <w:t>Utbildningsnivå för ledare</w:t>
      </w:r>
    </w:p>
    <w:p w:rsidR="002A064D" w:rsidRPr="009E6355" w:rsidRDefault="002A064D" w:rsidP="002A064D">
      <w:pPr>
        <w:rPr>
          <w:sz w:val="24"/>
          <w:szCs w:val="24"/>
          <w:lang w:eastAsia="en-GB"/>
        </w:rPr>
      </w:pPr>
    </w:p>
    <w:p w:rsidR="002A064D" w:rsidRPr="009E6355" w:rsidRDefault="002A064D" w:rsidP="002A064D">
      <w:pPr>
        <w:spacing w:after="120"/>
        <w:ind w:left="357"/>
        <w:rPr>
          <w:sz w:val="24"/>
          <w:szCs w:val="24"/>
        </w:rPr>
      </w:pPr>
    </w:p>
    <w:p w:rsidR="00885B1D" w:rsidRPr="00D226DA" w:rsidRDefault="00885B1D" w:rsidP="002A064D">
      <w:pPr>
        <w:pStyle w:val="Rubrik1"/>
      </w:pPr>
    </w:p>
    <w:sectPr w:rsidR="00885B1D" w:rsidRPr="00D226DA" w:rsidSect="00B55786">
      <w:headerReference w:type="default" r:id="rId8"/>
      <w:footerReference w:type="default" r:id="rId9"/>
      <w:pgSz w:w="11906" w:h="16838"/>
      <w:pgMar w:top="1417" w:right="1417" w:bottom="1417" w:left="1417" w:header="36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F14" w:rsidRDefault="003A0F14" w:rsidP="008577F3">
      <w:r>
        <w:separator/>
      </w:r>
    </w:p>
  </w:endnote>
  <w:endnote w:type="continuationSeparator" w:id="0">
    <w:p w:rsidR="003A0F14" w:rsidRDefault="003A0F14" w:rsidP="008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64" w:rsidRDefault="00777064" w:rsidP="007A2F3E">
    <w:pPr>
      <w:pStyle w:val="Sidfot"/>
    </w:pPr>
    <w:r>
      <w:tab/>
    </w:r>
    <w:r w:rsidR="008A0216">
      <w:rPr>
        <w:noProof/>
      </w:rPr>
      <w:drawing>
        <wp:inline distT="0" distB="0" distL="0" distR="0">
          <wp:extent cx="2862580" cy="536575"/>
          <wp:effectExtent l="0" t="0" r="0"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536575"/>
                  </a:xfrm>
                  <a:prstGeom prst="rect">
                    <a:avLst/>
                  </a:prstGeom>
                  <a:noFill/>
                  <a:ln>
                    <a:noFill/>
                  </a:ln>
                </pic:spPr>
              </pic:pic>
            </a:graphicData>
          </a:graphic>
        </wp:inline>
      </w:drawing>
    </w:r>
  </w:p>
  <w:p w:rsidR="00777064" w:rsidRDefault="00777064" w:rsidP="007A2F3E">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F14" w:rsidRDefault="003A0F14" w:rsidP="008577F3">
      <w:r>
        <w:separator/>
      </w:r>
    </w:p>
  </w:footnote>
  <w:footnote w:type="continuationSeparator" w:id="0">
    <w:p w:rsidR="003A0F14" w:rsidRDefault="003A0F14" w:rsidP="0085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64" w:rsidRDefault="00777064"/>
  <w:tbl>
    <w:tblPr>
      <w:tblW w:w="9640" w:type="dxa"/>
      <w:tblInd w:w="70" w:type="dxa"/>
      <w:tblLayout w:type="fixed"/>
      <w:tblCellMar>
        <w:left w:w="70" w:type="dxa"/>
        <w:right w:w="70" w:type="dxa"/>
      </w:tblCellMar>
      <w:tblLook w:val="0000" w:firstRow="0" w:lastRow="0" w:firstColumn="0" w:lastColumn="0" w:noHBand="0" w:noVBand="0"/>
    </w:tblPr>
    <w:tblGrid>
      <w:gridCol w:w="1134"/>
      <w:gridCol w:w="3544"/>
      <w:gridCol w:w="3402"/>
      <w:gridCol w:w="1560"/>
    </w:tblGrid>
    <w:tr w:rsidR="00777064">
      <w:tc>
        <w:tcPr>
          <w:tcW w:w="1134" w:type="dxa"/>
          <w:vMerge w:val="restart"/>
          <w:tcBorders>
            <w:top w:val="single" w:sz="6" w:space="0" w:color="auto"/>
            <w:left w:val="single" w:sz="6" w:space="0" w:color="auto"/>
            <w:bottom w:val="single" w:sz="6" w:space="0" w:color="auto"/>
            <w:right w:val="single" w:sz="6" w:space="0" w:color="auto"/>
          </w:tcBorders>
        </w:tcPr>
        <w:p w:rsidR="00777064" w:rsidRPr="00E13963" w:rsidRDefault="00777064">
          <w:pPr>
            <w:rPr>
              <w:sz w:val="12"/>
              <w:szCs w:val="12"/>
            </w:rPr>
          </w:pPr>
        </w:p>
        <w:p w:rsidR="00777064" w:rsidRPr="00E13963" w:rsidRDefault="008A0216">
          <w:pPr>
            <w:rPr>
              <w:b/>
              <w:bCs/>
              <w:sz w:val="12"/>
              <w:szCs w:val="12"/>
            </w:rPr>
          </w:pPr>
          <w:r>
            <w:rPr>
              <w:noProof/>
              <w:sz w:val="12"/>
              <w:szCs w:val="12"/>
            </w:rPr>
            <w:drawing>
              <wp:inline distT="0" distB="0" distL="0" distR="0" wp14:anchorId="4FBC4E31" wp14:editId="06107C08">
                <wp:extent cx="566420" cy="645795"/>
                <wp:effectExtent l="0" t="0" r="5080" b="1905"/>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45795"/>
                        </a:xfrm>
                        <a:prstGeom prst="rect">
                          <a:avLst/>
                        </a:prstGeom>
                        <a:noFill/>
                        <a:ln>
                          <a:noFill/>
                        </a:ln>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tcPr>
        <w:p w:rsidR="00777064" w:rsidRDefault="00777064">
          <w:pPr>
            <w:rPr>
              <w:sz w:val="16"/>
              <w:szCs w:val="16"/>
            </w:rPr>
          </w:pPr>
          <w:r>
            <w:rPr>
              <w:b/>
              <w:bCs/>
              <w:sz w:val="16"/>
              <w:szCs w:val="16"/>
            </w:rPr>
            <w:t>Dokumentnamn:</w:t>
          </w:r>
        </w:p>
        <w:p w:rsidR="00777064" w:rsidRDefault="001F6BC5" w:rsidP="009126C5">
          <w:r>
            <w:t>Ledarskap-Föreningskultur-klimat</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Filnamn</w:t>
          </w:r>
        </w:p>
        <w:p w:rsidR="00777064" w:rsidRDefault="00885B1D" w:rsidP="00C53398">
          <w:r>
            <w:t>ST0</w:t>
          </w:r>
          <w:r w:rsidR="001F6BC5">
            <w:t>9</w:t>
          </w:r>
          <w:r>
            <w:t>-01-</w:t>
          </w:r>
          <w:r w:rsidR="001F6BC5">
            <w:t>ledarskap-kultur-klimat</w:t>
          </w:r>
          <w:r>
            <w:t>-00</w:t>
          </w:r>
          <w:r w:rsidR="00C53398">
            <w:t>3</w:t>
          </w:r>
        </w:p>
      </w:tc>
      <w:tc>
        <w:tcPr>
          <w:tcW w:w="1560"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Sida (av)</w:t>
          </w:r>
        </w:p>
        <w:p w:rsidR="00777064" w:rsidRDefault="0019543E">
          <w:r>
            <w:fldChar w:fldCharType="begin"/>
          </w:r>
          <w:r>
            <w:instrText xml:space="preserve"> PAGE </w:instrText>
          </w:r>
          <w:r>
            <w:fldChar w:fldCharType="separate"/>
          </w:r>
          <w:r w:rsidR="005D0B89">
            <w:rPr>
              <w:noProof/>
            </w:rPr>
            <w:t>1</w:t>
          </w:r>
          <w:r>
            <w:fldChar w:fldCharType="end"/>
          </w:r>
          <w:r w:rsidR="00777064">
            <w:t xml:space="preserve"> (</w:t>
          </w:r>
          <w:r w:rsidR="003A0F14">
            <w:rPr>
              <w:noProof/>
            </w:rPr>
            <w:fldChar w:fldCharType="begin"/>
          </w:r>
          <w:r w:rsidR="003A0F14">
            <w:rPr>
              <w:noProof/>
            </w:rPr>
            <w:instrText xml:space="preserve"> NUMPAGES  \* MERGEFORMAT </w:instrText>
          </w:r>
          <w:r w:rsidR="003A0F14">
            <w:rPr>
              <w:noProof/>
            </w:rPr>
            <w:fldChar w:fldCharType="separate"/>
          </w:r>
          <w:r w:rsidR="005D0B89">
            <w:rPr>
              <w:noProof/>
            </w:rPr>
            <w:t>2</w:t>
          </w:r>
          <w:r w:rsidR="003A0F14">
            <w:rPr>
              <w:noProof/>
            </w:rPr>
            <w:fldChar w:fldCharType="end"/>
          </w:r>
          <w:r w:rsidR="00777064">
            <w:t>)</w:t>
          </w:r>
        </w:p>
      </w:tc>
    </w:tr>
    <w:tr w:rsidR="00777064">
      <w:tc>
        <w:tcPr>
          <w:tcW w:w="1134" w:type="dxa"/>
          <w:vMerge/>
          <w:tcBorders>
            <w:left w:val="single" w:sz="6" w:space="0" w:color="auto"/>
            <w:bottom w:val="single" w:sz="6" w:space="0" w:color="auto"/>
            <w:right w:val="single" w:sz="6" w:space="0" w:color="auto"/>
          </w:tcBorders>
        </w:tcPr>
        <w:p w:rsidR="00777064" w:rsidRDefault="00777064">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Framtaget av</w:t>
          </w:r>
        </w:p>
        <w:p w:rsidR="00777064" w:rsidRDefault="00885B1D">
          <w:r>
            <w:t>Tommy Eriksson</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sidP="00177045">
          <w:r>
            <w:rPr>
              <w:b/>
              <w:bCs/>
              <w:sz w:val="16"/>
              <w:szCs w:val="16"/>
            </w:rPr>
            <w:t>Fastställt av</w:t>
          </w:r>
        </w:p>
        <w:p w:rsidR="00777064" w:rsidRDefault="00885B1D" w:rsidP="00177045">
          <w:r>
            <w:t>Tommy Eriksson</w:t>
          </w:r>
        </w:p>
      </w:tc>
      <w:tc>
        <w:tcPr>
          <w:tcW w:w="1560" w:type="dxa"/>
          <w:tcBorders>
            <w:top w:val="single" w:sz="6" w:space="0" w:color="auto"/>
            <w:left w:val="single" w:sz="6" w:space="0" w:color="auto"/>
            <w:bottom w:val="single" w:sz="6" w:space="0" w:color="auto"/>
            <w:right w:val="single" w:sz="6" w:space="0" w:color="auto"/>
          </w:tcBorders>
        </w:tcPr>
        <w:p w:rsidR="00777064" w:rsidRDefault="00777064" w:rsidP="00177045">
          <w:r>
            <w:rPr>
              <w:b/>
              <w:bCs/>
              <w:sz w:val="16"/>
              <w:szCs w:val="16"/>
            </w:rPr>
            <w:t>Fastställt datum:</w:t>
          </w:r>
        </w:p>
        <w:p w:rsidR="00777064" w:rsidRDefault="00885B1D" w:rsidP="008A0216">
          <w:r>
            <w:t>201</w:t>
          </w:r>
          <w:r w:rsidR="008A0216">
            <w:t>5</w:t>
          </w:r>
          <w:r>
            <w:t>-0</w:t>
          </w:r>
          <w:r w:rsidR="00C53398">
            <w:t>6</w:t>
          </w:r>
          <w:r>
            <w:t>-</w:t>
          </w:r>
          <w:r w:rsidR="006D47B0">
            <w:t>2</w:t>
          </w:r>
          <w:r w:rsidR="00601556">
            <w:t>8</w:t>
          </w:r>
        </w:p>
      </w:tc>
    </w:tr>
    <w:tr w:rsidR="00777064">
      <w:tc>
        <w:tcPr>
          <w:tcW w:w="1134" w:type="dxa"/>
          <w:vMerge/>
          <w:tcBorders>
            <w:left w:val="single" w:sz="6" w:space="0" w:color="auto"/>
            <w:bottom w:val="single" w:sz="6" w:space="0" w:color="auto"/>
            <w:right w:val="single" w:sz="6" w:space="0" w:color="auto"/>
          </w:tcBorders>
        </w:tcPr>
        <w:p w:rsidR="00777064" w:rsidRDefault="00777064">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Ansvarig för uppdatering</w:t>
          </w:r>
        </w:p>
        <w:p w:rsidR="00777064" w:rsidRDefault="00885B1D">
          <w:r>
            <w:t xml:space="preserve">Ordförande </w:t>
          </w:r>
          <w:proofErr w:type="spellStart"/>
          <w:r>
            <w:t>TIF’s</w:t>
          </w:r>
          <w:proofErr w:type="spellEnd"/>
          <w:r>
            <w:t xml:space="preserve"> huvudstyrelse</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Bilaga till:</w:t>
          </w:r>
        </w:p>
        <w:p w:rsidR="00777064" w:rsidRDefault="00777064"/>
      </w:tc>
      <w:tc>
        <w:tcPr>
          <w:tcW w:w="1560" w:type="dxa"/>
          <w:tcBorders>
            <w:top w:val="single" w:sz="6" w:space="0" w:color="auto"/>
            <w:left w:val="single" w:sz="6" w:space="0" w:color="auto"/>
            <w:bottom w:val="single" w:sz="6" w:space="0" w:color="auto"/>
            <w:right w:val="single" w:sz="6" w:space="0" w:color="auto"/>
          </w:tcBorders>
        </w:tcPr>
        <w:p w:rsidR="00777064" w:rsidRDefault="00777064" w:rsidP="00B84973">
          <w:r>
            <w:rPr>
              <w:b/>
              <w:bCs/>
              <w:sz w:val="16"/>
              <w:szCs w:val="16"/>
            </w:rPr>
            <w:t>Nästa uppdatering:</w:t>
          </w:r>
        </w:p>
        <w:p w:rsidR="00777064" w:rsidRDefault="00885B1D" w:rsidP="00CE4FE8">
          <w:r>
            <w:t>201</w:t>
          </w:r>
          <w:r w:rsidR="0089266A">
            <w:t>9</w:t>
          </w:r>
          <w:r>
            <w:t>-</w:t>
          </w:r>
          <w:r w:rsidR="00456D48">
            <w:t>02</w:t>
          </w:r>
          <w:r>
            <w:t>-</w:t>
          </w:r>
          <w:r w:rsidR="00456D48">
            <w:t>28</w:t>
          </w:r>
        </w:p>
      </w:tc>
    </w:tr>
  </w:tbl>
  <w:p w:rsidR="00777064" w:rsidRDefault="00777064" w:rsidP="001770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08"/>
    <w:multiLevelType w:val="hybridMultilevel"/>
    <w:tmpl w:val="F6B04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57A3A27"/>
    <w:multiLevelType w:val="hybridMultilevel"/>
    <w:tmpl w:val="65246C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B6B10"/>
    <w:multiLevelType w:val="hybridMultilevel"/>
    <w:tmpl w:val="44061A9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0E51B1"/>
    <w:multiLevelType w:val="hybridMultilevel"/>
    <w:tmpl w:val="90069EDE"/>
    <w:lvl w:ilvl="0" w:tplc="A14C7992">
      <w:start w:val="1"/>
      <w:numFmt w:val="bullet"/>
      <w:lvlText w:val=""/>
      <w:lvlJc w:val="left"/>
      <w:pPr>
        <w:tabs>
          <w:tab w:val="num" w:pos="1077"/>
        </w:tabs>
        <w:ind w:left="1077" w:hanging="360"/>
      </w:pPr>
      <w:rPr>
        <w:rFonts w:ascii="Symbol" w:hAnsi="Symbol" w:hint="default"/>
        <w:sz w:val="24"/>
      </w:rPr>
    </w:lvl>
    <w:lvl w:ilvl="1" w:tplc="08090003">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680427A9"/>
    <w:multiLevelType w:val="singleLevel"/>
    <w:tmpl w:val="041D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F3"/>
    <w:rsid w:val="0002314D"/>
    <w:rsid w:val="00060816"/>
    <w:rsid w:val="00076BE9"/>
    <w:rsid w:val="000B35FA"/>
    <w:rsid w:val="0016109F"/>
    <w:rsid w:val="00177045"/>
    <w:rsid w:val="00193029"/>
    <w:rsid w:val="0019543E"/>
    <w:rsid w:val="001F6BC5"/>
    <w:rsid w:val="002A064D"/>
    <w:rsid w:val="002C5806"/>
    <w:rsid w:val="002D4038"/>
    <w:rsid w:val="0035275A"/>
    <w:rsid w:val="003A0F14"/>
    <w:rsid w:val="003E2138"/>
    <w:rsid w:val="00415A1D"/>
    <w:rsid w:val="00431401"/>
    <w:rsid w:val="00456D48"/>
    <w:rsid w:val="004829CB"/>
    <w:rsid w:val="004D4A6A"/>
    <w:rsid w:val="0051055C"/>
    <w:rsid w:val="005242A8"/>
    <w:rsid w:val="00547274"/>
    <w:rsid w:val="005D0B89"/>
    <w:rsid w:val="005D2521"/>
    <w:rsid w:val="005E5CD8"/>
    <w:rsid w:val="00601556"/>
    <w:rsid w:val="00672C39"/>
    <w:rsid w:val="006819AB"/>
    <w:rsid w:val="006D0EDC"/>
    <w:rsid w:val="006D47B0"/>
    <w:rsid w:val="006D702B"/>
    <w:rsid w:val="007314A0"/>
    <w:rsid w:val="00731B59"/>
    <w:rsid w:val="00777064"/>
    <w:rsid w:val="007A2F3E"/>
    <w:rsid w:val="00806580"/>
    <w:rsid w:val="00831B55"/>
    <w:rsid w:val="008577F3"/>
    <w:rsid w:val="00885B1D"/>
    <w:rsid w:val="0089266A"/>
    <w:rsid w:val="00892D8C"/>
    <w:rsid w:val="008A0216"/>
    <w:rsid w:val="008C30C8"/>
    <w:rsid w:val="008D6C81"/>
    <w:rsid w:val="008E0C28"/>
    <w:rsid w:val="009058CE"/>
    <w:rsid w:val="009126C5"/>
    <w:rsid w:val="00915906"/>
    <w:rsid w:val="0092413D"/>
    <w:rsid w:val="009D18E2"/>
    <w:rsid w:val="00A712ED"/>
    <w:rsid w:val="00B34E37"/>
    <w:rsid w:val="00B55786"/>
    <w:rsid w:val="00B84973"/>
    <w:rsid w:val="00BD06E0"/>
    <w:rsid w:val="00BF492D"/>
    <w:rsid w:val="00C53398"/>
    <w:rsid w:val="00CB1230"/>
    <w:rsid w:val="00CB4471"/>
    <w:rsid w:val="00CE4FE8"/>
    <w:rsid w:val="00D02CB7"/>
    <w:rsid w:val="00D14854"/>
    <w:rsid w:val="00D30AC8"/>
    <w:rsid w:val="00D369FC"/>
    <w:rsid w:val="00D72775"/>
    <w:rsid w:val="00DD115B"/>
    <w:rsid w:val="00DE7CE4"/>
    <w:rsid w:val="00E05207"/>
    <w:rsid w:val="00E13963"/>
    <w:rsid w:val="00E65609"/>
    <w:rsid w:val="00E76DB9"/>
    <w:rsid w:val="00EA12E0"/>
    <w:rsid w:val="00EB50DD"/>
    <w:rsid w:val="00EF476A"/>
    <w:rsid w:val="00F223EC"/>
    <w:rsid w:val="00F5387B"/>
    <w:rsid w:val="00F6025C"/>
    <w:rsid w:val="00F85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A4E49"/>
  <w15:docId w15:val="{740A414D-6DE4-4868-8902-DB4F9C28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F3"/>
    <w:rPr>
      <w:rFonts w:eastAsia="Times New Roman"/>
    </w:rPr>
  </w:style>
  <w:style w:type="paragraph" w:styleId="Rubrik1">
    <w:name w:val="heading 1"/>
    <w:basedOn w:val="Normal"/>
    <w:next w:val="Normal"/>
    <w:link w:val="Rubrik1Char"/>
    <w:qFormat/>
    <w:rsid w:val="00885B1D"/>
    <w:pPr>
      <w:keepNext/>
      <w:outlineLvl w:val="0"/>
    </w:pPr>
    <w:rPr>
      <w:rFonts w:ascii="Abadi MT Condensed Light" w:hAnsi="Abadi MT Condensed Light"/>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577F3"/>
    <w:pPr>
      <w:tabs>
        <w:tab w:val="center" w:pos="4536"/>
        <w:tab w:val="right" w:pos="9072"/>
      </w:tabs>
    </w:pPr>
  </w:style>
  <w:style w:type="character" w:customStyle="1" w:styleId="SidhuvudChar">
    <w:name w:val="Sidhuvud Char"/>
    <w:link w:val="Sidhuvud"/>
    <w:uiPriority w:val="99"/>
    <w:semiHidden/>
    <w:rsid w:val="008577F3"/>
    <w:rPr>
      <w:rFonts w:eastAsia="Times New Roman"/>
      <w:sz w:val="20"/>
      <w:szCs w:val="20"/>
      <w:lang w:eastAsia="sv-SE"/>
    </w:rPr>
  </w:style>
  <w:style w:type="paragraph" w:styleId="Sidfot">
    <w:name w:val="footer"/>
    <w:basedOn w:val="Normal"/>
    <w:link w:val="SidfotChar"/>
    <w:uiPriority w:val="99"/>
    <w:semiHidden/>
    <w:rsid w:val="008577F3"/>
    <w:pPr>
      <w:tabs>
        <w:tab w:val="center" w:pos="4536"/>
        <w:tab w:val="right" w:pos="9072"/>
      </w:tabs>
    </w:pPr>
  </w:style>
  <w:style w:type="character" w:customStyle="1" w:styleId="SidfotChar">
    <w:name w:val="Sidfot Char"/>
    <w:link w:val="Sidfot"/>
    <w:uiPriority w:val="99"/>
    <w:semiHidden/>
    <w:rsid w:val="008577F3"/>
    <w:rPr>
      <w:rFonts w:eastAsia="Times New Roman"/>
      <w:sz w:val="20"/>
      <w:szCs w:val="20"/>
      <w:lang w:eastAsia="sv-SE"/>
    </w:rPr>
  </w:style>
  <w:style w:type="table" w:styleId="Tabellrutnt">
    <w:name w:val="Table Grid"/>
    <w:basedOn w:val="Normaltabell"/>
    <w:uiPriority w:val="99"/>
    <w:rsid w:val="008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72775"/>
    <w:pPr>
      <w:ind w:left="1304"/>
    </w:pPr>
  </w:style>
  <w:style w:type="character" w:customStyle="1" w:styleId="Rubrik1Char">
    <w:name w:val="Rubrik 1 Char"/>
    <w:link w:val="Rubrik1"/>
    <w:locked/>
    <w:rsid w:val="00885B1D"/>
    <w:rPr>
      <w:rFonts w:ascii="Abadi MT Condensed Light" w:hAnsi="Abadi MT Condensed Light"/>
      <w:b/>
      <w:bCs/>
      <w:sz w:val="24"/>
      <w:lang w:val="sv-SE" w:eastAsia="sv-SE" w:bidi="ar-SA"/>
    </w:rPr>
  </w:style>
  <w:style w:type="character" w:styleId="Hyperlnk">
    <w:name w:val="Hyperlink"/>
    <w:rsid w:val="002A064D"/>
    <w:rPr>
      <w:rFonts w:cs="Times New Roman"/>
      <w:color w:val="0000FF"/>
      <w:u w:val="single"/>
    </w:rPr>
  </w:style>
  <w:style w:type="paragraph" w:styleId="Ballongtext">
    <w:name w:val="Balloon Text"/>
    <w:basedOn w:val="Normal"/>
    <w:link w:val="BallongtextChar"/>
    <w:uiPriority w:val="99"/>
    <w:semiHidden/>
    <w:unhideWhenUsed/>
    <w:rsid w:val="00CE4FE8"/>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F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ip.rosqvist@smalandsidrot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2769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Hjärt och lungräddning</vt:lpstr>
    </vt:vector>
  </TitlesOfParts>
  <Company>NFI</Company>
  <LinksUpToDate>false</LinksUpToDate>
  <CharactersWithSpaces>3285</CharactersWithSpaces>
  <SharedDoc>false</SharedDoc>
  <HLinks>
    <vt:vector size="6" baseType="variant">
      <vt:variant>
        <vt:i4>6881284</vt:i4>
      </vt:variant>
      <vt:variant>
        <vt:i4>0</vt:i4>
      </vt:variant>
      <vt:variant>
        <vt:i4>0</vt:i4>
      </vt:variant>
      <vt:variant>
        <vt:i4>5</vt:i4>
      </vt:variant>
      <vt:variant>
        <vt:lpwstr>mailto:philip.rosqvist@smalandsidrotten.se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Hjärt och lungräddning</dc:title>
  <dc:creator>kntogu</dc:creator>
  <cp:lastModifiedBy>Tommy Eriksson</cp:lastModifiedBy>
  <cp:revision>4</cp:revision>
  <cp:lastPrinted>2010-12-15T09:35:00Z</cp:lastPrinted>
  <dcterms:created xsi:type="dcterms:W3CDTF">2016-05-16T15:01:00Z</dcterms:created>
  <dcterms:modified xsi:type="dcterms:W3CDTF">2018-10-01T20:35:00Z</dcterms:modified>
</cp:coreProperties>
</file>